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2E" w:rsidRPr="006B052E" w:rsidRDefault="006B052E" w:rsidP="006B052E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OLE_LINK1"/>
      <w:bookmarkStart w:id="1" w:name="OLE_LINK2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ビジネス統計スペシャリスト</w:t>
      </w:r>
      <w:bookmarkEnd w:id="0"/>
      <w:bookmarkEnd w:id="1"/>
      <w:r w:rsidRPr="006B052E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3"/>
        <w:gridCol w:w="1134"/>
        <w:gridCol w:w="480"/>
        <w:gridCol w:w="654"/>
        <w:gridCol w:w="183"/>
        <w:gridCol w:w="100"/>
        <w:gridCol w:w="179"/>
        <w:gridCol w:w="104"/>
        <w:gridCol w:w="283"/>
        <w:gridCol w:w="283"/>
        <w:gridCol w:w="283"/>
        <w:gridCol w:w="283"/>
        <w:gridCol w:w="283"/>
        <w:gridCol w:w="283"/>
        <w:gridCol w:w="30"/>
        <w:gridCol w:w="253"/>
        <w:gridCol w:w="283"/>
        <w:gridCol w:w="283"/>
        <w:gridCol w:w="283"/>
        <w:gridCol w:w="283"/>
        <w:gridCol w:w="283"/>
        <w:gridCol w:w="7"/>
        <w:gridCol w:w="10"/>
      </w:tblGrid>
      <w:tr w:rsidR="00655FB2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A1386A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1386A" w:rsidRPr="000E39CE" w:rsidRDefault="00A1386A" w:rsidP="00A138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7"/>
            <w:vMerge/>
            <w:vAlign w:val="center"/>
          </w:tcPr>
          <w:p w:rsidR="00A1386A" w:rsidRPr="000E39CE" w:rsidRDefault="00A1386A" w:rsidP="00A1386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2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A1386A" w:rsidRPr="000E39CE" w:rsidRDefault="00A1386A" w:rsidP="00A1386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A1386A" w:rsidRPr="000E39CE" w:rsidRDefault="00A1386A" w:rsidP="00A1386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A1386A" w:rsidRPr="000E39CE" w:rsidRDefault="00A1386A" w:rsidP="00A1386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A1386A" w:rsidRPr="000E39CE" w:rsidRDefault="00A1386A" w:rsidP="00A1386A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7F297F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20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7F297F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20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655FB2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4467" w:type="dxa"/>
            <w:gridSpan w:val="3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  <w:tc>
          <w:tcPr>
            <w:tcW w:w="837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3796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□男　　　□女　　　□非回答</w:t>
            </w:r>
          </w:p>
        </w:tc>
      </w:tr>
      <w:tr w:rsidR="00655FB2" w:rsidRPr="00717C39" w:rsidTr="007F297F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3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7F297F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3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20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7F297F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03EFF" w:rsidRPr="00717C39" w:rsidTr="00303EFF">
        <w:trPr>
          <w:trHeight w:val="855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303EFF" w:rsidRDefault="00303EFF" w:rsidP="00E7341A">
            <w:pPr>
              <w:pStyle w:val="a3"/>
              <w:spacing w:beforeLines="20" w:before="72" w:afterLines="20" w:after="72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割引(学生以外)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:rsidR="00303EFF" w:rsidRPr="00303EFF" w:rsidRDefault="00303EFF" w:rsidP="00303EFF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sz w:val="14"/>
                <w:szCs w:val="14"/>
              </w:rPr>
            </w:pPr>
            <w:r w:rsidRPr="00303EFF">
              <w:rPr>
                <w:rFonts w:ascii="ＭＳ Ｐゴシック" w:eastAsia="ＭＳ Ｐゴシック" w:hAnsi="ＭＳ Ｐゴシック" w:cs="Arial" w:hint="eastAsia"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:rsidR="00303EFF" w:rsidRPr="006C4838" w:rsidRDefault="00303EFF" w:rsidP="00303EFF">
            <w:pPr>
              <w:pStyle w:val="a3"/>
              <w:ind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C925F9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303EFF" w:rsidRPr="00717C39" w:rsidTr="001172BD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303EFF" w:rsidRDefault="00303EFF" w:rsidP="00FA4FAD">
            <w:pPr>
              <w:pStyle w:val="a3"/>
              <w:spacing w:beforeLines="20" w:before="72" w:afterLines="20" w:after="72"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割引(学生)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学校名（必須）：</w:t>
            </w:r>
          </w:p>
          <w:p w:rsidR="00FA4FAD" w:rsidRPr="006C4838" w:rsidRDefault="00FA4FAD" w:rsidP="00F343FE">
            <w:pPr>
              <w:pStyle w:val="a3"/>
              <w:spacing w:beforeLines="20" w:before="72" w:afterLines="20" w:after="72" w:line="0" w:lineRule="atLeast"/>
              <w:ind w:firstLineChars="74" w:firstLine="10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03EFF" w:rsidRPr="00717C39" w:rsidTr="007B1FBB">
        <w:trPr>
          <w:trHeight w:val="39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03EFF" w:rsidRPr="000E39CE" w:rsidRDefault="00303EFF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00" w:type="dxa"/>
            <w:gridSpan w:val="23"/>
            <w:tcBorders>
              <w:right w:val="single" w:sz="24" w:space="0" w:color="auto"/>
            </w:tcBorders>
            <w:vAlign w:val="center"/>
          </w:tcPr>
          <w:p w:rsidR="00303EFF" w:rsidRPr="006C4838" w:rsidRDefault="00303EFF" w:rsidP="00303EFF">
            <w:pPr>
              <w:pStyle w:val="a3"/>
              <w:spacing w:line="0" w:lineRule="atLeast"/>
              <w:ind w:firstLineChars="74" w:firstLine="134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□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勤務先名（任意）：</w:t>
            </w:r>
          </w:p>
        </w:tc>
      </w:tr>
      <w:tr w:rsidR="00C925F9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9" w:type="dxa"/>
            <w:gridSpan w:val="18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C925F9" w:rsidRDefault="00C925F9" w:rsidP="00C925F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925F9" w:rsidRPr="00C925F9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925F9" w:rsidRPr="000E39CE" w:rsidTr="007F297F">
        <w:trPr>
          <w:gridAfter w:val="1"/>
          <w:wAfter w:w="10" w:type="dxa"/>
          <w:trHeight w:val="227"/>
          <w:jc w:val="center"/>
        </w:trPr>
        <w:tc>
          <w:tcPr>
            <w:tcW w:w="3969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割引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9" w:type="dxa"/>
            <w:gridSpan w:val="18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5F9" w:rsidRPr="000E39CE" w:rsidRDefault="00C925F9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568F1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</w:tcBorders>
            <w:vAlign w:val="center"/>
          </w:tcPr>
          <w:p w:rsidR="002568F1" w:rsidRPr="002568F1" w:rsidRDefault="002568F1" w:rsidP="002568F1">
            <w:pPr>
              <w:tabs>
                <w:tab w:val="right" w:leader="dot" w:pos="5335"/>
              </w:tabs>
              <w:spacing w:line="200" w:lineRule="exact"/>
              <w:ind w:firstLineChars="48" w:firstLine="86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エクセル分析スペシャリスト</w:t>
            </w:r>
          </w:p>
        </w:tc>
        <w:tc>
          <w:tcPr>
            <w:tcW w:w="1134" w:type="dxa"/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8,800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2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10</w:t>
            </w:r>
            <w:r w:rsidR="00E32546" w:rsidRPr="00786019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780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568F1" w:rsidRPr="000E39CE" w:rsidTr="007F297F">
        <w:trPr>
          <w:gridAfter w:val="2"/>
          <w:wAfter w:w="17" w:type="dxa"/>
          <w:trHeight w:val="340"/>
          <w:jc w:val="center"/>
        </w:trPr>
        <w:tc>
          <w:tcPr>
            <w:tcW w:w="3969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568F1" w:rsidRPr="009B1551" w:rsidRDefault="002568F1" w:rsidP="002568F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2568F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エクセル分析ベーシック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2568F1" w:rsidRPr="000E3959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32546" w:rsidRPr="00786019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 </w:t>
            </w:r>
            <w:r w:rsidRPr="00786019">
              <w:rPr>
                <w:rFonts w:ascii="Arial" w:eastAsia="ＭＳ Ｐゴシック" w:hAnsi="Arial" w:cs="Arial"/>
                <w:noProof/>
                <w:sz w:val="20"/>
              </w:rPr>
              <w:t>6,600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gridSpan w:val="2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2568F1" w:rsidRPr="000E39CE" w:rsidRDefault="002568F1" w:rsidP="002568F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9C5A9B" w:rsidRPr="00DF393A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A1386A" w:rsidRDefault="00A1386A" w:rsidP="00A1386A">
      <w:pPr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ＭＳ Ｐゴシック" w:cs="Arial" w:hint="eastAsia"/>
          <w:sz w:val="16"/>
        </w:rPr>
        <w:t>株式会社アイ・アイ・ピー金沢</w:t>
      </w:r>
    </w:p>
    <w:p w:rsidR="009C5A9B" w:rsidRPr="006D1032" w:rsidRDefault="009C5A9B" w:rsidP="009C5A9B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回目の受験は、初回の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から1日（24時間）経過しないと受験できません。</w:t>
      </w:r>
    </w:p>
    <w:p w:rsidR="009C5A9B" w:rsidRPr="00781C1F" w:rsidRDefault="009C5A9B" w:rsidP="009C5A9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から2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日（48時間）</w:t>
      </w: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経過しないと受験できません。</w:t>
      </w:r>
    </w:p>
    <w:p w:rsidR="009C5A9B" w:rsidRPr="00A77DB0" w:rsidRDefault="009C5A9B" w:rsidP="009C5A9B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547257" w:rsidRDefault="009C5A9B" w:rsidP="00F205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A1386A">
        <w:rPr>
          <w:rFonts w:ascii="Arial" w:eastAsia="ＭＳ Ｐゴシック" w:cs="Arial" w:hint="eastAsia"/>
          <w:sz w:val="16"/>
          <w:szCs w:val="16"/>
        </w:rPr>
        <w:t>8</w:t>
      </w:r>
      <w:bookmarkStart w:id="2" w:name="_GoBack"/>
      <w:bookmarkEnd w:id="2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9C5A9B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提示が必要です。</w:t>
      </w:r>
      <w:r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9C5A9B" w:rsidRPr="009E6F95" w:rsidRDefault="009C5A9B" w:rsidP="009C5A9B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に割引対象であることを証明する対象資格の合格認定証</w:t>
      </w:r>
      <w:r>
        <w:rPr>
          <w:rFonts w:ascii="Arial" w:eastAsia="ＭＳ Ｐゴシック" w:cs="Arial" w:hint="eastAsia"/>
          <w:b/>
          <w:sz w:val="16"/>
          <w:szCs w:val="16"/>
        </w:rPr>
        <w:t>または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9C5A9B" w:rsidRPr="001757CE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9C5A9B" w:rsidRPr="006068B5" w:rsidRDefault="009C5A9B" w:rsidP="009C5A9B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</w:t>
      </w:r>
      <w:r w:rsidRPr="00C0224A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>s</w:t>
      </w:r>
      <w:r w:rsidRPr="00C0224A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技術者認定試験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エンジニア認定試験</w:t>
      </w:r>
      <w:r w:rsidRPr="006068B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</w:t>
      </w:r>
      <w:r w:rsidRPr="006068B5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 </w:t>
      </w:r>
      <w:r w:rsidRPr="006068B5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Exam.</w:t>
      </w:r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9C5A9B" w:rsidRDefault="009C5A9B" w:rsidP="009C5A9B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F6291C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9C5A9B" w:rsidRPr="00A01787" w:rsidRDefault="009C5A9B" w:rsidP="009C5A9B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C5A9B" w:rsidRPr="003A74A3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9C5A9B" w:rsidRPr="001155A1" w:rsidRDefault="009C5A9B" w:rsidP="009C5A9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9C5A9B" w:rsidRDefault="002C07D2" w:rsidP="009C5A9B">
      <w:pPr>
        <w:pStyle w:val="a3"/>
        <w:spacing w:beforeLines="30" w:before="108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9C5A9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C06" w:rsidRDefault="00E80C06" w:rsidP="00B11446">
      <w:r>
        <w:separator/>
      </w:r>
    </w:p>
  </w:endnote>
  <w:endnote w:type="continuationSeparator" w:id="0">
    <w:p w:rsidR="00E80C06" w:rsidRDefault="00E80C0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C06" w:rsidRDefault="00E80C06" w:rsidP="00B11446">
      <w:r>
        <w:separator/>
      </w:r>
    </w:p>
  </w:footnote>
  <w:footnote w:type="continuationSeparator" w:id="0">
    <w:p w:rsidR="00E80C06" w:rsidRDefault="00E80C06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221FC"/>
    <w:multiLevelType w:val="hybridMultilevel"/>
    <w:tmpl w:val="A3849FA2"/>
    <w:lvl w:ilvl="0" w:tplc="35CA09DC">
      <w:start w:val="98"/>
      <w:numFmt w:val="bullet"/>
      <w:lvlText w:val="□"/>
      <w:lvlJc w:val="left"/>
      <w:pPr>
        <w:ind w:left="4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6CFB"/>
    <w:rsid w:val="00167B55"/>
    <w:rsid w:val="001757CE"/>
    <w:rsid w:val="001765BF"/>
    <w:rsid w:val="00190A5B"/>
    <w:rsid w:val="001922EE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568F1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3EF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6B64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052E"/>
    <w:rsid w:val="006B471C"/>
    <w:rsid w:val="006C3945"/>
    <w:rsid w:val="006C4838"/>
    <w:rsid w:val="006C6605"/>
    <w:rsid w:val="006D2613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644F"/>
    <w:rsid w:val="00771B1A"/>
    <w:rsid w:val="00781C1F"/>
    <w:rsid w:val="007847C8"/>
    <w:rsid w:val="00786019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297F"/>
    <w:rsid w:val="007F5AAA"/>
    <w:rsid w:val="007F678C"/>
    <w:rsid w:val="00801021"/>
    <w:rsid w:val="0081527B"/>
    <w:rsid w:val="00830A17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096F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C5A9B"/>
    <w:rsid w:val="009D5461"/>
    <w:rsid w:val="009D77E1"/>
    <w:rsid w:val="009F7537"/>
    <w:rsid w:val="00A0194E"/>
    <w:rsid w:val="00A02CD3"/>
    <w:rsid w:val="00A1386A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365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925F9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6F6E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F0483"/>
    <w:rsid w:val="00E0158F"/>
    <w:rsid w:val="00E045B4"/>
    <w:rsid w:val="00E220EA"/>
    <w:rsid w:val="00E32546"/>
    <w:rsid w:val="00E7341A"/>
    <w:rsid w:val="00E7440A"/>
    <w:rsid w:val="00E80C06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057D"/>
    <w:rsid w:val="00F225B4"/>
    <w:rsid w:val="00F343FE"/>
    <w:rsid w:val="00F5205D"/>
    <w:rsid w:val="00F56929"/>
    <w:rsid w:val="00F57CF1"/>
    <w:rsid w:val="00F71A09"/>
    <w:rsid w:val="00F755A5"/>
    <w:rsid w:val="00F764BF"/>
    <w:rsid w:val="00F81C81"/>
    <w:rsid w:val="00F8612C"/>
    <w:rsid w:val="00FA4FAD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List Paragraph"/>
    <w:basedOn w:val="a"/>
    <w:uiPriority w:val="34"/>
    <w:qFormat/>
    <w:rsid w:val="006C48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C615-D8B3-423E-9021-9324B7E0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j.hosoyama</cp:lastModifiedBy>
  <cp:revision>2</cp:revision>
  <cp:lastPrinted>2020-12-24T05:11:00Z</cp:lastPrinted>
  <dcterms:created xsi:type="dcterms:W3CDTF">2020-12-24T05:11:00Z</dcterms:created>
  <dcterms:modified xsi:type="dcterms:W3CDTF">2020-12-24T05:11:00Z</dcterms:modified>
</cp:coreProperties>
</file>